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17" w:rsidRPr="00705A17" w:rsidRDefault="00705A17" w:rsidP="00705A17">
      <w:pPr>
        <w:rPr>
          <w:sz w:val="32"/>
          <w:szCs w:val="32"/>
        </w:rPr>
      </w:pPr>
      <w:r>
        <w:tab/>
      </w:r>
      <w:r>
        <w:tab/>
      </w:r>
      <w:r>
        <w:tab/>
      </w:r>
      <w:r>
        <w:tab/>
      </w:r>
      <w:r>
        <w:rPr>
          <w:rFonts w:hint="eastAsia"/>
          <w:sz w:val="32"/>
          <w:szCs w:val="32"/>
        </w:rPr>
        <w:t>契　約　書</w:t>
      </w:r>
      <w:r w:rsidRPr="00705A17">
        <w:rPr>
          <w:rFonts w:hint="eastAsia"/>
          <w:sz w:val="32"/>
          <w:szCs w:val="32"/>
        </w:rPr>
        <w:tab/>
      </w:r>
      <w:r w:rsidR="00A353FD">
        <w:rPr>
          <w:rFonts w:hint="eastAsia"/>
          <w:sz w:val="32"/>
          <w:szCs w:val="32"/>
        </w:rPr>
        <w:t>（案）</w:t>
      </w:r>
      <w:r w:rsidRPr="00705A17">
        <w:rPr>
          <w:rFonts w:hint="eastAsia"/>
          <w:sz w:val="32"/>
          <w:szCs w:val="32"/>
        </w:rPr>
        <w:tab/>
      </w:r>
      <w:r w:rsidRPr="00705A17">
        <w:rPr>
          <w:rFonts w:hint="eastAsia"/>
          <w:sz w:val="32"/>
          <w:szCs w:val="32"/>
        </w:rPr>
        <w:tab/>
      </w:r>
      <w:r w:rsidRPr="00705A17">
        <w:rPr>
          <w:rFonts w:hint="eastAsia"/>
          <w:sz w:val="32"/>
          <w:szCs w:val="32"/>
        </w:rPr>
        <w:tab/>
      </w:r>
    </w:p>
    <w:p w:rsidR="00705A17" w:rsidRDefault="00705A17" w:rsidP="00705A17">
      <w:r>
        <w:tab/>
      </w:r>
      <w:r>
        <w:tab/>
      </w:r>
      <w:r>
        <w:tab/>
      </w:r>
      <w:r>
        <w:tab/>
      </w:r>
      <w:r>
        <w:tab/>
      </w:r>
      <w:r>
        <w:tab/>
      </w:r>
      <w:r>
        <w:tab/>
      </w:r>
      <w:r>
        <w:tab/>
      </w:r>
    </w:p>
    <w:p w:rsidR="00011547" w:rsidRDefault="00705A17" w:rsidP="00705A17">
      <w:r>
        <w:rPr>
          <w:rFonts w:hint="eastAsia"/>
        </w:rPr>
        <w:t xml:space="preserve">　公益財団法人広島市みどり生きもの協会（以下「甲」という。）と、</w:t>
      </w:r>
      <w:r w:rsidR="00007B8B">
        <w:rPr>
          <w:rFonts w:hint="eastAsia"/>
        </w:rPr>
        <w:t>[</w:t>
      </w:r>
      <w:r w:rsidR="00007B8B">
        <w:rPr>
          <w:rFonts w:hint="eastAsia"/>
        </w:rPr>
        <w:t xml:space="preserve">　</w:t>
      </w:r>
      <w:r w:rsidR="00486A53">
        <w:rPr>
          <w:rFonts w:hint="eastAsia"/>
        </w:rPr>
        <w:t>事</w:t>
      </w:r>
      <w:r w:rsidR="00486A53">
        <w:rPr>
          <w:rFonts w:hint="eastAsia"/>
        </w:rPr>
        <w:t xml:space="preserve"> </w:t>
      </w:r>
      <w:r w:rsidR="00486A53">
        <w:rPr>
          <w:rFonts w:hint="eastAsia"/>
        </w:rPr>
        <w:t>業</w:t>
      </w:r>
      <w:r w:rsidR="00486A53">
        <w:rPr>
          <w:rFonts w:hint="eastAsia"/>
        </w:rPr>
        <w:t xml:space="preserve"> </w:t>
      </w:r>
      <w:r w:rsidR="00486A53">
        <w:rPr>
          <w:rFonts w:hint="eastAsia"/>
        </w:rPr>
        <w:t>者</w:t>
      </w:r>
      <w:r w:rsidR="00007B8B">
        <w:rPr>
          <w:rFonts w:hint="eastAsia"/>
        </w:rPr>
        <w:t xml:space="preserve"> </w:t>
      </w:r>
      <w:r w:rsidR="00007B8B">
        <w:rPr>
          <w:rFonts w:hint="eastAsia"/>
        </w:rPr>
        <w:t xml:space="preserve">名　</w:t>
      </w:r>
      <w:r w:rsidR="00007B8B">
        <w:rPr>
          <w:rFonts w:hint="eastAsia"/>
        </w:rPr>
        <w:t>]</w:t>
      </w:r>
      <w:r w:rsidR="00011547">
        <w:rPr>
          <w:rFonts w:hint="eastAsia"/>
        </w:rPr>
        <w:t xml:space="preserve">　　　　　　　　　　　　</w:t>
      </w:r>
    </w:p>
    <w:p w:rsidR="00705A17" w:rsidRDefault="00705A17" w:rsidP="00705A17">
      <w:r>
        <w:rPr>
          <w:rFonts w:hint="eastAsia"/>
        </w:rPr>
        <w:t>（以下「乙」という。）とは、</w:t>
      </w:r>
      <w:r w:rsidR="00007B8B">
        <w:rPr>
          <w:rFonts w:hint="eastAsia"/>
        </w:rPr>
        <w:t>広島市</w:t>
      </w:r>
      <w:r>
        <w:rPr>
          <w:rFonts w:hint="eastAsia"/>
        </w:rPr>
        <w:t>植物公園内</w:t>
      </w:r>
      <w:r w:rsidR="00007B8B">
        <w:rPr>
          <w:rFonts w:hint="eastAsia"/>
        </w:rPr>
        <w:t>（以下「公園内」という。）</w:t>
      </w:r>
      <w:r>
        <w:rPr>
          <w:rFonts w:hint="eastAsia"/>
        </w:rPr>
        <w:t>における</w:t>
      </w:r>
      <w:r w:rsidR="00007B8B">
        <w:rPr>
          <w:rFonts w:hint="eastAsia"/>
        </w:rPr>
        <w:t>自動販売機による</w:t>
      </w:r>
      <w:r>
        <w:rPr>
          <w:rFonts w:hint="eastAsia"/>
        </w:rPr>
        <w:t>商品販売</w:t>
      </w:r>
      <w:r w:rsidR="00007B8B">
        <w:rPr>
          <w:rFonts w:hint="eastAsia"/>
        </w:rPr>
        <w:t>業務</w:t>
      </w:r>
      <w:r>
        <w:rPr>
          <w:rFonts w:hint="eastAsia"/>
        </w:rPr>
        <w:t>について、次のとおり契約を締結する。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p>
    <w:p w:rsidR="00705A17" w:rsidRDefault="00705A17" w:rsidP="00705A17">
      <w:r>
        <w:rPr>
          <w:rFonts w:hint="eastAsia"/>
        </w:rPr>
        <w:t>（</w:t>
      </w:r>
      <w:r w:rsidR="00007B8B">
        <w:rPr>
          <w:rFonts w:hint="eastAsia"/>
        </w:rPr>
        <w:t>目的</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075416" w:rsidRDefault="00705A17" w:rsidP="00821805">
      <w:pPr>
        <w:pStyle w:val="a3"/>
        <w:numPr>
          <w:ilvl w:val="0"/>
          <w:numId w:val="1"/>
        </w:numPr>
        <w:ind w:leftChars="0" w:left="210" w:hanging="210"/>
      </w:pPr>
      <w:r>
        <w:rPr>
          <w:rFonts w:hint="eastAsia"/>
        </w:rPr>
        <w:t>甲</w:t>
      </w:r>
      <w:r w:rsidR="00793F86">
        <w:rPr>
          <w:rFonts w:hint="eastAsia"/>
        </w:rPr>
        <w:t>は、公園内において自動販売機により</w:t>
      </w:r>
      <w:r w:rsidR="00821805">
        <w:rPr>
          <w:rFonts w:hint="eastAsia"/>
        </w:rPr>
        <w:t>商品</w:t>
      </w:r>
      <w:r w:rsidR="00793F86">
        <w:rPr>
          <w:rFonts w:hint="eastAsia"/>
        </w:rPr>
        <w:t>を販売するものとする。</w:t>
      </w:r>
      <w:r w:rsidR="00075416">
        <w:rPr>
          <w:rFonts w:hint="eastAsia"/>
        </w:rPr>
        <w:tab/>
      </w:r>
    </w:p>
    <w:p w:rsidR="00705A17" w:rsidRDefault="00705A17" w:rsidP="00075416">
      <w:r>
        <w:rPr>
          <w:rFonts w:hint="eastAsia"/>
        </w:rPr>
        <w:t>（自動販売機の設置）</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D1B41" w:rsidRDefault="00705A17" w:rsidP="004D1B41">
      <w:pPr>
        <w:ind w:left="210" w:hangingChars="100" w:hanging="210"/>
      </w:pPr>
      <w:r>
        <w:rPr>
          <w:rFonts w:hint="eastAsia"/>
        </w:rPr>
        <w:t xml:space="preserve">第２条　</w:t>
      </w:r>
      <w:r w:rsidR="00793F86">
        <w:rPr>
          <w:rFonts w:hint="eastAsia"/>
        </w:rPr>
        <w:t>乙は</w:t>
      </w:r>
      <w:r>
        <w:rPr>
          <w:rFonts w:hint="eastAsia"/>
        </w:rPr>
        <w:t>、</w:t>
      </w:r>
      <w:r w:rsidR="004E1F5C" w:rsidRPr="004E1F5C">
        <w:rPr>
          <w:rFonts w:hint="eastAsia"/>
        </w:rPr>
        <w:t>甲の指定する場所に</w:t>
      </w:r>
      <w:r w:rsidR="00CA68A1" w:rsidRPr="00C2519A">
        <w:rPr>
          <w:rFonts w:hint="eastAsia"/>
        </w:rPr>
        <w:t>自動販売機</w:t>
      </w:r>
      <w:r w:rsidR="006A22FD">
        <w:rPr>
          <w:rFonts w:hint="eastAsia"/>
        </w:rPr>
        <w:t>７</w:t>
      </w:r>
      <w:bookmarkStart w:id="0" w:name="_GoBack"/>
      <w:bookmarkEnd w:id="0"/>
      <w:r w:rsidR="004E1F5C">
        <w:rPr>
          <w:rFonts w:hint="eastAsia"/>
        </w:rPr>
        <w:t>台を</w:t>
      </w:r>
      <w:r w:rsidR="004D1B41" w:rsidRPr="00C2519A">
        <w:rPr>
          <w:rFonts w:hint="eastAsia"/>
        </w:rPr>
        <w:t>設置</w:t>
      </w:r>
      <w:r w:rsidR="001A3D73">
        <w:rPr>
          <w:rFonts w:hint="eastAsia"/>
        </w:rPr>
        <w:t>するものと</w:t>
      </w:r>
      <w:r w:rsidR="00C2519A">
        <w:rPr>
          <w:rFonts w:hint="eastAsia"/>
        </w:rPr>
        <w:t>し、その設置する場所は別紙のとおりとする。</w:t>
      </w:r>
      <w:r w:rsidR="004D1B41">
        <w:rPr>
          <w:rFonts w:hint="eastAsia"/>
        </w:rPr>
        <w:tab/>
      </w:r>
    </w:p>
    <w:p w:rsidR="00705A17" w:rsidRDefault="00705A17" w:rsidP="00705A17">
      <w:r>
        <w:rPr>
          <w:rFonts w:hint="eastAsia"/>
        </w:rPr>
        <w:t>（販売商品）</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05A17" w:rsidRDefault="00705A17" w:rsidP="00075416">
      <w:pPr>
        <w:ind w:left="210" w:hangingChars="100" w:hanging="210"/>
      </w:pPr>
      <w:r>
        <w:rPr>
          <w:rFonts w:hint="eastAsia"/>
        </w:rPr>
        <w:t>第</w:t>
      </w:r>
      <w:r w:rsidR="00EB2B2C">
        <w:rPr>
          <w:rFonts w:hint="eastAsia"/>
        </w:rPr>
        <w:t>３</w:t>
      </w:r>
      <w:r>
        <w:rPr>
          <w:rFonts w:hint="eastAsia"/>
        </w:rPr>
        <w:t xml:space="preserve">条　</w:t>
      </w:r>
      <w:r w:rsidR="004D1B41">
        <w:rPr>
          <w:rFonts w:hint="eastAsia"/>
        </w:rPr>
        <w:t>販売商品は、</w:t>
      </w:r>
      <w:r w:rsidR="00821805">
        <w:rPr>
          <w:rFonts w:hint="eastAsia"/>
        </w:rPr>
        <w:t>清涼飲料水等（ペットボトル</w:t>
      </w:r>
      <w:r w:rsidR="00C8284E">
        <w:rPr>
          <w:rFonts w:hint="eastAsia"/>
        </w:rPr>
        <w:t>、</w:t>
      </w:r>
      <w:r w:rsidR="001B0391">
        <w:rPr>
          <w:rFonts w:hint="eastAsia"/>
        </w:rPr>
        <w:t>缶</w:t>
      </w:r>
      <w:r w:rsidR="00C8284E">
        <w:rPr>
          <w:rFonts w:hint="eastAsia"/>
        </w:rPr>
        <w:t>及び瓶</w:t>
      </w:r>
      <w:r w:rsidR="00821805">
        <w:rPr>
          <w:rFonts w:hint="eastAsia"/>
        </w:rPr>
        <w:t>）と</w:t>
      </w:r>
      <w:r w:rsidR="00815817">
        <w:rPr>
          <w:rFonts w:hint="eastAsia"/>
        </w:rPr>
        <w:t>し、商品の販売価格は自動販売機における一般的な販売価格以下を設定するもと</w:t>
      </w:r>
      <w:r w:rsidR="00433A8C">
        <w:rPr>
          <w:rFonts w:hint="eastAsia"/>
        </w:rPr>
        <w:t>する。</w:t>
      </w:r>
      <w:r w:rsidRPr="00F47439">
        <w:rPr>
          <w:rFonts w:hint="eastAsia"/>
          <w:color w:val="FF0000"/>
        </w:rPr>
        <w:tab/>
      </w:r>
      <w:r>
        <w:rPr>
          <w:rFonts w:hint="eastAsia"/>
        </w:rPr>
        <w:tab/>
      </w:r>
    </w:p>
    <w:p w:rsidR="00705A17" w:rsidRDefault="00705A17" w:rsidP="00705A17">
      <w:r>
        <w:rPr>
          <w:rFonts w:hint="eastAsia"/>
        </w:rPr>
        <w:t>（販売手数料）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05A17" w:rsidRPr="00D114E2" w:rsidRDefault="00705A17" w:rsidP="008B6F50">
      <w:pPr>
        <w:ind w:left="210" w:hangingChars="100" w:hanging="210"/>
      </w:pPr>
      <w:r>
        <w:rPr>
          <w:rFonts w:hint="eastAsia"/>
        </w:rPr>
        <w:t>第</w:t>
      </w:r>
      <w:r w:rsidR="00EB2B2C">
        <w:rPr>
          <w:rFonts w:hint="eastAsia"/>
        </w:rPr>
        <w:t>４</w:t>
      </w:r>
      <w:r>
        <w:rPr>
          <w:rFonts w:hint="eastAsia"/>
        </w:rPr>
        <w:t>条　乙は、販売した商品の</w:t>
      </w:r>
      <w:r w:rsidRPr="00D114E2">
        <w:rPr>
          <w:rFonts w:hint="eastAsia"/>
        </w:rPr>
        <w:t>売上</w:t>
      </w:r>
      <w:r w:rsidR="00B9042B">
        <w:rPr>
          <w:rFonts w:hint="eastAsia"/>
        </w:rPr>
        <w:t>金</w:t>
      </w:r>
      <w:r w:rsidR="001B0391" w:rsidRPr="00D114E2">
        <w:rPr>
          <w:rFonts w:hint="eastAsia"/>
        </w:rPr>
        <w:t>額</w:t>
      </w:r>
      <w:r w:rsidR="008B6F50" w:rsidRPr="00D114E2">
        <w:rPr>
          <w:rFonts w:hint="eastAsia"/>
        </w:rPr>
        <w:t>に</w:t>
      </w:r>
      <w:r w:rsidR="001B0391" w:rsidRPr="00D114E2">
        <w:rPr>
          <w:rFonts w:hint="eastAsia"/>
        </w:rPr>
        <w:t>販売手数料率</w:t>
      </w:r>
      <w:r w:rsidR="008B6F50" w:rsidRPr="00D114E2">
        <w:rPr>
          <w:rFonts w:hint="eastAsia"/>
          <w:u w:val="single"/>
        </w:rPr>
        <w:t xml:space="preserve">　　</w:t>
      </w:r>
      <w:r w:rsidR="008A7856" w:rsidRPr="001D6E36">
        <w:rPr>
          <w:rFonts w:hint="eastAsia"/>
        </w:rPr>
        <w:t>％</w:t>
      </w:r>
      <w:r w:rsidR="008B6F50" w:rsidRPr="00D114E2">
        <w:rPr>
          <w:rFonts w:hint="eastAsia"/>
        </w:rPr>
        <w:t>を乗じて得た額の</w:t>
      </w:r>
      <w:r w:rsidRPr="00D114E2">
        <w:rPr>
          <w:rFonts w:hint="eastAsia"/>
        </w:rPr>
        <w:t>販売手数料</w:t>
      </w:r>
      <w:r w:rsidR="00D3160C">
        <w:rPr>
          <w:rFonts w:hint="eastAsia"/>
        </w:rPr>
        <w:t>（</w:t>
      </w:r>
      <w:r w:rsidR="00D3160C" w:rsidRPr="00D3160C">
        <w:rPr>
          <w:rFonts w:hint="eastAsia"/>
        </w:rPr>
        <w:t>消費税及び地方消費税相当額を含</w:t>
      </w:r>
      <w:r w:rsidR="00D3160C">
        <w:rPr>
          <w:rFonts w:hint="eastAsia"/>
        </w:rPr>
        <w:t>む。）を</w:t>
      </w:r>
      <w:r w:rsidRPr="00D114E2">
        <w:rPr>
          <w:rFonts w:hint="eastAsia"/>
        </w:rPr>
        <w:t>甲に支払うものとする。</w:t>
      </w:r>
      <w:r w:rsidRPr="00D114E2">
        <w:rPr>
          <w:rFonts w:hint="eastAsia"/>
        </w:rPr>
        <w:tab/>
      </w:r>
      <w:r w:rsidRPr="00D114E2">
        <w:rPr>
          <w:rFonts w:hint="eastAsia"/>
        </w:rPr>
        <w:tab/>
      </w:r>
      <w:r w:rsidRPr="00D114E2">
        <w:rPr>
          <w:rFonts w:hint="eastAsia"/>
        </w:rPr>
        <w:tab/>
      </w:r>
    </w:p>
    <w:p w:rsidR="0055378A" w:rsidRPr="00D114E2" w:rsidRDefault="0055378A" w:rsidP="0055378A">
      <w:pPr>
        <w:ind w:left="210" w:hangingChars="100" w:hanging="210"/>
      </w:pPr>
      <w:r w:rsidRPr="00D114E2">
        <w:rPr>
          <w:rFonts w:hint="eastAsia"/>
        </w:rPr>
        <w:t xml:space="preserve">２　</w:t>
      </w:r>
      <w:r w:rsidR="00002F25">
        <w:rPr>
          <w:rFonts w:hint="eastAsia"/>
        </w:rPr>
        <w:t>前項の</w:t>
      </w:r>
      <w:r w:rsidRPr="00D114E2">
        <w:rPr>
          <w:rFonts w:hint="eastAsia"/>
        </w:rPr>
        <w:t>販売手数料は、</w:t>
      </w:r>
      <w:r w:rsidR="00AD7F0A">
        <w:rPr>
          <w:rFonts w:hint="eastAsia"/>
        </w:rPr>
        <w:t>毎月、</w:t>
      </w:r>
      <w:r w:rsidR="002E2093">
        <w:rPr>
          <w:rFonts w:hint="eastAsia"/>
        </w:rPr>
        <w:t>各</w:t>
      </w:r>
      <w:r w:rsidRPr="00D114E2">
        <w:rPr>
          <w:rFonts w:hint="eastAsia"/>
        </w:rPr>
        <w:t>自動販売機</w:t>
      </w:r>
      <w:r w:rsidR="002E2093">
        <w:rPr>
          <w:rFonts w:hint="eastAsia"/>
        </w:rPr>
        <w:t>の売上金額</w:t>
      </w:r>
      <w:r w:rsidRPr="00D114E2">
        <w:rPr>
          <w:rFonts w:hint="eastAsia"/>
        </w:rPr>
        <w:t>ごとに計算し、</w:t>
      </w:r>
      <w:r w:rsidR="001B0391" w:rsidRPr="00D114E2">
        <w:rPr>
          <w:rFonts w:hint="eastAsia"/>
        </w:rPr>
        <w:t>その額に１</w:t>
      </w:r>
      <w:r w:rsidRPr="00D114E2">
        <w:rPr>
          <w:rFonts w:hint="eastAsia"/>
        </w:rPr>
        <w:t>円未満の端数が生じた場合は、</w:t>
      </w:r>
      <w:r w:rsidR="003A40DE">
        <w:rPr>
          <w:rFonts w:hint="eastAsia"/>
        </w:rPr>
        <w:t>四捨五入と</w:t>
      </w:r>
      <w:r w:rsidRPr="00D114E2">
        <w:rPr>
          <w:rFonts w:hint="eastAsia"/>
        </w:rPr>
        <w:t>する。</w:t>
      </w:r>
    </w:p>
    <w:p w:rsidR="00705A17" w:rsidRDefault="00D114E2" w:rsidP="00075416">
      <w:pPr>
        <w:ind w:left="210" w:hangingChars="100" w:hanging="210"/>
      </w:pPr>
      <w:r w:rsidRPr="00D114E2">
        <w:rPr>
          <w:rFonts w:hint="eastAsia"/>
        </w:rPr>
        <w:t>３</w:t>
      </w:r>
      <w:r w:rsidR="004E3CFD" w:rsidRPr="00D114E2">
        <w:rPr>
          <w:rFonts w:hint="eastAsia"/>
        </w:rPr>
        <w:t xml:space="preserve"> </w:t>
      </w:r>
      <w:r w:rsidR="004E3CFD" w:rsidRPr="00D114E2">
        <w:rPr>
          <w:rFonts w:hint="eastAsia"/>
        </w:rPr>
        <w:t>乙は、</w:t>
      </w:r>
      <w:r w:rsidR="005514E7">
        <w:rPr>
          <w:rFonts w:hint="eastAsia"/>
        </w:rPr>
        <w:t>商品の</w:t>
      </w:r>
      <w:r w:rsidR="00C2069D">
        <w:rPr>
          <w:rFonts w:hint="eastAsia"/>
        </w:rPr>
        <w:t>販売状況を</w:t>
      </w:r>
      <w:r w:rsidR="00C2069D" w:rsidRPr="00C2069D">
        <w:rPr>
          <w:rFonts w:hint="eastAsia"/>
        </w:rPr>
        <w:t>毎月末日に締切り、</w:t>
      </w:r>
      <w:r w:rsidR="007F75C1">
        <w:rPr>
          <w:rFonts w:hint="eastAsia"/>
        </w:rPr>
        <w:t>当該月</w:t>
      </w:r>
      <w:r w:rsidR="005514E7">
        <w:rPr>
          <w:rFonts w:hint="eastAsia"/>
        </w:rPr>
        <w:t>の</w:t>
      </w:r>
      <w:r w:rsidR="00CA68A1">
        <w:rPr>
          <w:rFonts w:hint="eastAsia"/>
        </w:rPr>
        <w:t>販売</w:t>
      </w:r>
      <w:r w:rsidR="004E3CFD" w:rsidRPr="00D114E2">
        <w:rPr>
          <w:rFonts w:hint="eastAsia"/>
        </w:rPr>
        <w:t>数</w:t>
      </w:r>
      <w:r w:rsidR="00C2069D">
        <w:rPr>
          <w:rFonts w:hint="eastAsia"/>
        </w:rPr>
        <w:t>量</w:t>
      </w:r>
      <w:r w:rsidR="004E3CFD" w:rsidRPr="00D114E2">
        <w:rPr>
          <w:rFonts w:hint="eastAsia"/>
        </w:rPr>
        <w:t>、売上</w:t>
      </w:r>
      <w:r w:rsidR="003A40DE">
        <w:rPr>
          <w:rFonts w:hint="eastAsia"/>
        </w:rPr>
        <w:t>金額</w:t>
      </w:r>
      <w:r w:rsidR="004E3CFD" w:rsidRPr="00D114E2">
        <w:rPr>
          <w:rFonts w:hint="eastAsia"/>
        </w:rPr>
        <w:t>及び</w:t>
      </w:r>
      <w:r w:rsidR="00AD7F0A">
        <w:rPr>
          <w:rFonts w:hint="eastAsia"/>
        </w:rPr>
        <w:t>販売</w:t>
      </w:r>
      <w:r w:rsidR="004E3CFD" w:rsidRPr="00D114E2">
        <w:rPr>
          <w:rFonts w:hint="eastAsia"/>
        </w:rPr>
        <w:t>手数料</w:t>
      </w:r>
      <w:r w:rsidR="007F75C1">
        <w:rPr>
          <w:rFonts w:hint="eastAsia"/>
        </w:rPr>
        <w:t>が記載された報告書を</w:t>
      </w:r>
      <w:r w:rsidR="00C2069D" w:rsidRPr="00CA68A1">
        <w:rPr>
          <w:rFonts w:hint="eastAsia"/>
        </w:rPr>
        <w:t>甲へ</w:t>
      </w:r>
      <w:r w:rsidR="007F75C1">
        <w:rPr>
          <w:rFonts w:hint="eastAsia"/>
        </w:rPr>
        <w:t>提出するとともに</w:t>
      </w:r>
      <w:r w:rsidR="00AD7F0A" w:rsidRPr="00CA68A1">
        <w:rPr>
          <w:rFonts w:hint="eastAsia"/>
        </w:rPr>
        <w:t>、</w:t>
      </w:r>
      <w:r w:rsidR="00B83E17">
        <w:rPr>
          <w:rFonts w:hint="eastAsia"/>
        </w:rPr>
        <w:t>その</w:t>
      </w:r>
      <w:r w:rsidR="00C2069D" w:rsidRPr="00CA68A1">
        <w:rPr>
          <w:rFonts w:hint="eastAsia"/>
        </w:rPr>
        <w:t>販売</w:t>
      </w:r>
      <w:r w:rsidR="00705A17" w:rsidRPr="00CA68A1">
        <w:rPr>
          <w:rFonts w:hint="eastAsia"/>
        </w:rPr>
        <w:t>手数料を翌月末日までに甲</w:t>
      </w:r>
      <w:r w:rsidR="00705A17">
        <w:rPr>
          <w:rFonts w:hint="eastAsia"/>
        </w:rPr>
        <w:t>の指定する金融機関に振り込まなければならない。</w:t>
      </w:r>
      <w:r w:rsidR="006D6A0D" w:rsidRPr="006D6A0D">
        <w:rPr>
          <w:rFonts w:hint="eastAsia"/>
        </w:rPr>
        <w:t>なお、振込手数料は乙の負担とする。</w:t>
      </w:r>
    </w:p>
    <w:p w:rsidR="00705A17" w:rsidRDefault="00705A17" w:rsidP="00705A17">
      <w:r>
        <w:rPr>
          <w:rFonts w:hint="eastAsia"/>
        </w:rPr>
        <w:t>（経費の負担）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075416" w:rsidRDefault="0019753C" w:rsidP="00705A17">
      <w:r>
        <w:rPr>
          <w:rFonts w:hint="eastAsia"/>
        </w:rPr>
        <w:t>第</w:t>
      </w:r>
      <w:r w:rsidR="002E2093">
        <w:rPr>
          <w:rFonts w:hint="eastAsia"/>
        </w:rPr>
        <w:t>５</w:t>
      </w:r>
      <w:r w:rsidR="00705A17">
        <w:rPr>
          <w:rFonts w:hint="eastAsia"/>
        </w:rPr>
        <w:t xml:space="preserve">条　</w:t>
      </w:r>
      <w:r w:rsidR="00E56116">
        <w:rPr>
          <w:rFonts w:hint="eastAsia"/>
        </w:rPr>
        <w:t>自販機の設置及び</w:t>
      </w:r>
      <w:r w:rsidR="00705A17">
        <w:rPr>
          <w:rFonts w:hint="eastAsia"/>
        </w:rPr>
        <w:t>販売に要する経費は、すべて乙の負担とする。</w:t>
      </w:r>
      <w:r w:rsidR="00D114E2">
        <w:rPr>
          <w:rFonts w:hint="eastAsia"/>
        </w:rPr>
        <w:tab/>
      </w:r>
      <w:r w:rsidR="00705A17">
        <w:rPr>
          <w:rFonts w:hint="eastAsia"/>
        </w:rPr>
        <w:tab/>
      </w:r>
    </w:p>
    <w:p w:rsidR="00705A17" w:rsidRDefault="00075416" w:rsidP="00075416">
      <w:pPr>
        <w:ind w:left="210" w:hangingChars="100" w:hanging="210"/>
      </w:pPr>
      <w:r>
        <w:rPr>
          <w:rFonts w:hint="eastAsia"/>
        </w:rPr>
        <w:t>２</w:t>
      </w:r>
      <w:r w:rsidR="00705A17">
        <w:rPr>
          <w:rFonts w:hint="eastAsia"/>
        </w:rPr>
        <w:t xml:space="preserve">　前項の経費のうち、電気料については、甲が、乙の設置した副メーターの指数に基づき計算し請求するものとし、乙は請求を受けた日から３０日以内に、甲の指定する金融機関に振り込まなければならない。</w:t>
      </w:r>
      <w:r w:rsidR="006D6A0D" w:rsidRPr="006D6A0D">
        <w:rPr>
          <w:rFonts w:hint="eastAsia"/>
        </w:rPr>
        <w:t>なお、振込手数料は乙の負担とする。</w:t>
      </w:r>
      <w:r w:rsidR="00705A17">
        <w:rPr>
          <w:rFonts w:hint="eastAsia"/>
        </w:rPr>
        <w:tab/>
      </w:r>
      <w:r w:rsidR="00705A17">
        <w:rPr>
          <w:rFonts w:hint="eastAsia"/>
        </w:rPr>
        <w:tab/>
      </w:r>
      <w:r w:rsidR="006D6A0D">
        <w:rPr>
          <w:rFonts w:hint="eastAsia"/>
        </w:rPr>
        <w:tab/>
      </w:r>
    </w:p>
    <w:p w:rsidR="00705A17" w:rsidRDefault="00705A17" w:rsidP="00705A17">
      <w:r>
        <w:rPr>
          <w:rFonts w:hint="eastAsia"/>
        </w:rPr>
        <w:t>（</w:t>
      </w:r>
      <w:r w:rsidR="00E56116">
        <w:rPr>
          <w:rFonts w:hint="eastAsia"/>
        </w:rPr>
        <w:t>自販機</w:t>
      </w:r>
      <w:r>
        <w:rPr>
          <w:rFonts w:hint="eastAsia"/>
        </w:rPr>
        <w:t>の維持管理等）</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EB2B2C" w:rsidRDefault="002E2093" w:rsidP="00CA68A1">
      <w:pPr>
        <w:ind w:left="210" w:hangingChars="100" w:hanging="210"/>
      </w:pPr>
      <w:r>
        <w:rPr>
          <w:rFonts w:hint="eastAsia"/>
        </w:rPr>
        <w:t>第６</w:t>
      </w:r>
      <w:r w:rsidR="00705A17">
        <w:rPr>
          <w:rFonts w:hint="eastAsia"/>
        </w:rPr>
        <w:t xml:space="preserve">条　</w:t>
      </w:r>
      <w:r w:rsidR="0091093F">
        <w:rPr>
          <w:rFonts w:hint="eastAsia"/>
        </w:rPr>
        <w:t>自動販売機</w:t>
      </w:r>
      <w:r w:rsidR="00705A17">
        <w:rPr>
          <w:rFonts w:hint="eastAsia"/>
        </w:rPr>
        <w:t>の維持管理は、</w:t>
      </w:r>
      <w:r w:rsidR="003D5101">
        <w:rPr>
          <w:rFonts w:hint="eastAsia"/>
        </w:rPr>
        <w:t>乙が行う</w:t>
      </w:r>
      <w:r w:rsidR="00705A17">
        <w:rPr>
          <w:rFonts w:hint="eastAsia"/>
        </w:rPr>
        <w:t>ものとする。</w:t>
      </w:r>
      <w:r w:rsidR="003A40DE">
        <w:rPr>
          <w:rFonts w:hint="eastAsia"/>
        </w:rPr>
        <w:tab/>
      </w:r>
      <w:r w:rsidR="003A40DE">
        <w:rPr>
          <w:rFonts w:hint="eastAsia"/>
        </w:rPr>
        <w:tab/>
      </w:r>
      <w:r w:rsidR="003A40DE">
        <w:rPr>
          <w:rFonts w:hint="eastAsia"/>
        </w:rPr>
        <w:tab/>
      </w:r>
      <w:r w:rsidR="003A40DE">
        <w:rPr>
          <w:rFonts w:hint="eastAsia"/>
        </w:rPr>
        <w:tab/>
      </w:r>
      <w:r w:rsidR="00EB2B2C">
        <w:rPr>
          <w:rFonts w:hint="eastAsia"/>
        </w:rPr>
        <w:t xml:space="preserve">　</w:t>
      </w:r>
    </w:p>
    <w:p w:rsidR="00845339" w:rsidRDefault="00845339" w:rsidP="00705A17">
      <w:r>
        <w:rPr>
          <w:rFonts w:hint="eastAsia"/>
        </w:rPr>
        <w:t>（契約保証金）</w:t>
      </w:r>
    </w:p>
    <w:p w:rsidR="00845339" w:rsidRDefault="002E2093" w:rsidP="00845339">
      <w:pPr>
        <w:ind w:left="210" w:hangingChars="100" w:hanging="210"/>
      </w:pPr>
      <w:r>
        <w:rPr>
          <w:rFonts w:hint="eastAsia"/>
        </w:rPr>
        <w:t>第７</w:t>
      </w:r>
      <w:r w:rsidR="00845339">
        <w:rPr>
          <w:rFonts w:hint="eastAsia"/>
        </w:rPr>
        <w:t>条　契約保証金の算定の基礎となる</w:t>
      </w:r>
      <w:r w:rsidR="00AA0A24">
        <w:rPr>
          <w:rFonts w:hint="eastAsia"/>
        </w:rPr>
        <w:t>販売手数料予定総額</w:t>
      </w:r>
      <w:r w:rsidR="00845339">
        <w:rPr>
          <w:rFonts w:hint="eastAsia"/>
        </w:rPr>
        <w:t>は、</w:t>
      </w:r>
      <w:r w:rsidR="00AA0A24" w:rsidRPr="00AA0A24">
        <w:rPr>
          <w:rFonts w:hint="eastAsia"/>
          <w:u w:val="single"/>
        </w:rPr>
        <w:t xml:space="preserve">　　　　　　　</w:t>
      </w:r>
      <w:r w:rsidR="00AA0A24">
        <w:rPr>
          <w:rFonts w:hint="eastAsia"/>
        </w:rPr>
        <w:t>円（うち消費税及び地方消費税に相当する額</w:t>
      </w:r>
      <w:r w:rsidR="00AA0A24" w:rsidRPr="00AA0A24">
        <w:rPr>
          <w:rFonts w:hint="eastAsia"/>
          <w:u w:val="single"/>
        </w:rPr>
        <w:t xml:space="preserve">　　　　　　　</w:t>
      </w:r>
      <w:r w:rsidR="00AA0A24">
        <w:rPr>
          <w:rFonts w:hint="eastAsia"/>
        </w:rPr>
        <w:t>円）とし、契約保証金は、販売手数料予定総額の１００分の１０以上とする。</w:t>
      </w:r>
    </w:p>
    <w:p w:rsidR="00AA0A24" w:rsidRDefault="00AA0A24" w:rsidP="00AA0A24">
      <w:r>
        <w:rPr>
          <w:rFonts w:hint="eastAsia"/>
        </w:rPr>
        <w:t>２　口座振込の方法により支払う場合においては、振込手数料は乙の負担とする。</w:t>
      </w:r>
    </w:p>
    <w:p w:rsidR="00AA0A24" w:rsidRDefault="00AA0A24" w:rsidP="00AA0A24">
      <w:r>
        <w:rPr>
          <w:rFonts w:hint="eastAsia"/>
        </w:rPr>
        <w:t>３　契約保証金は、乙が、この契約に定める義務を履行したときは、返還するものとする。</w:t>
      </w:r>
    </w:p>
    <w:p w:rsidR="00AA0A24" w:rsidRDefault="00AA0A24" w:rsidP="00AA0A24">
      <w:r>
        <w:rPr>
          <w:rFonts w:hint="eastAsia"/>
        </w:rPr>
        <w:t>４　契約保証金には、利息を付けない。</w:t>
      </w:r>
    </w:p>
    <w:p w:rsidR="00845339" w:rsidRDefault="00AA0A24" w:rsidP="00AA0A24">
      <w:pPr>
        <w:ind w:left="210" w:hangingChars="100" w:hanging="210"/>
      </w:pPr>
      <w:r>
        <w:rPr>
          <w:rFonts w:hint="eastAsia"/>
        </w:rPr>
        <w:t>５　保険会社との間に本協会を被保険者とする履行保証保険を締結して、本協会に提出した場合は、契約保証金を免除する。</w:t>
      </w:r>
    </w:p>
    <w:p w:rsidR="00705A17" w:rsidRDefault="00705A17" w:rsidP="00705A17">
      <w:r>
        <w:rPr>
          <w:rFonts w:hint="eastAsia"/>
        </w:rPr>
        <w:t>（法令の遵守）</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05A17" w:rsidRDefault="00705A17" w:rsidP="00075416">
      <w:pPr>
        <w:ind w:left="210" w:hangingChars="100" w:hanging="210"/>
      </w:pPr>
      <w:r>
        <w:rPr>
          <w:rFonts w:hint="eastAsia"/>
        </w:rPr>
        <w:t>第</w:t>
      </w:r>
      <w:r w:rsidR="002E2093">
        <w:rPr>
          <w:rFonts w:hint="eastAsia"/>
        </w:rPr>
        <w:t>８</w:t>
      </w:r>
      <w:r>
        <w:rPr>
          <w:rFonts w:hint="eastAsia"/>
        </w:rPr>
        <w:t>条　乙は、商品の販売にあたっては、食品衛生関係諸法に基づく諸手続き及び適正な衛生管</w:t>
      </w:r>
      <w:r>
        <w:rPr>
          <w:rFonts w:hint="eastAsia"/>
        </w:rPr>
        <w:lastRenderedPageBreak/>
        <w:t>理を行うとともに、その他関係法規を遵守し、法令上の全ての責任を負うものとする。</w:t>
      </w:r>
    </w:p>
    <w:p w:rsidR="00EB2B2C" w:rsidRDefault="00EB2B2C" w:rsidP="00EB2B2C">
      <w:r>
        <w:rPr>
          <w:rFonts w:hint="eastAsia"/>
        </w:rPr>
        <w:t>（契約期間）</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EB2B2C" w:rsidRDefault="00EB2B2C" w:rsidP="00EB2B2C">
      <w:pPr>
        <w:ind w:left="210" w:hangingChars="100" w:hanging="210"/>
      </w:pPr>
      <w:r>
        <w:rPr>
          <w:rFonts w:hint="eastAsia"/>
        </w:rPr>
        <w:t>第</w:t>
      </w:r>
      <w:r w:rsidR="002E2093">
        <w:rPr>
          <w:rFonts w:hint="eastAsia"/>
        </w:rPr>
        <w:t>９</w:t>
      </w:r>
      <w:r>
        <w:rPr>
          <w:rFonts w:hint="eastAsia"/>
        </w:rPr>
        <w:t>条　この契約の期間は、平成３０年４月１日から平成３１年３月３１日までとする。ただし、契約期間満了の日の１か月前までに、甲から何らの意思表示がないときは、引き続き１年間更新するものとし、以後この例による。</w:t>
      </w:r>
      <w:r>
        <w:rPr>
          <w:rFonts w:hint="eastAsia"/>
        </w:rPr>
        <w:tab/>
      </w:r>
      <w:r>
        <w:rPr>
          <w:rFonts w:hint="eastAsia"/>
        </w:rPr>
        <w:tab/>
      </w:r>
      <w:r>
        <w:rPr>
          <w:rFonts w:hint="eastAsia"/>
        </w:rPr>
        <w:tab/>
      </w:r>
      <w:r>
        <w:rPr>
          <w:rFonts w:hint="eastAsia"/>
        </w:rPr>
        <w:tab/>
      </w:r>
    </w:p>
    <w:p w:rsidR="00EB2B2C" w:rsidRDefault="00EB2B2C" w:rsidP="00EB2B2C">
      <w:pPr>
        <w:ind w:left="210" w:hangingChars="100" w:hanging="210"/>
      </w:pPr>
      <w:r>
        <w:rPr>
          <w:rFonts w:hint="eastAsia"/>
        </w:rPr>
        <w:t>２　前項ただし書きの規定にかかわらず、平成３４年３月３１日以後、この契約は更新しないものとする。</w:t>
      </w:r>
      <w:r>
        <w:rPr>
          <w:rFonts w:hint="eastAsia"/>
        </w:rPr>
        <w:tab/>
      </w:r>
      <w:r>
        <w:rPr>
          <w:rFonts w:hint="eastAsia"/>
        </w:rPr>
        <w:tab/>
      </w:r>
      <w:r>
        <w:rPr>
          <w:rFonts w:hint="eastAsia"/>
        </w:rPr>
        <w:tab/>
      </w:r>
      <w:r>
        <w:rPr>
          <w:rFonts w:hint="eastAsia"/>
        </w:rPr>
        <w:tab/>
      </w:r>
      <w:r>
        <w:rPr>
          <w:rFonts w:hint="eastAsia"/>
        </w:rPr>
        <w:tab/>
      </w:r>
      <w:r>
        <w:rPr>
          <w:rFonts w:hint="eastAsia"/>
        </w:rPr>
        <w:tab/>
      </w:r>
    </w:p>
    <w:p w:rsidR="0091093F" w:rsidRDefault="0091093F" w:rsidP="00EB2B2C">
      <w:r>
        <w:rPr>
          <w:rFonts w:hint="eastAsia"/>
        </w:rPr>
        <w:t>（権利義務の譲渡等の禁止）</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1093F" w:rsidRDefault="0091093F" w:rsidP="0091093F">
      <w:pPr>
        <w:ind w:left="210" w:hangingChars="100" w:hanging="210"/>
      </w:pPr>
      <w:r>
        <w:rPr>
          <w:rFonts w:hint="eastAsia"/>
        </w:rPr>
        <w:t>第１</w:t>
      </w:r>
      <w:r w:rsidR="002E2093">
        <w:rPr>
          <w:rFonts w:hint="eastAsia"/>
        </w:rPr>
        <w:t>０</w:t>
      </w:r>
      <w:r>
        <w:rPr>
          <w:rFonts w:hint="eastAsia"/>
        </w:rPr>
        <w:t>条　乙は、この契約により生ずる権利又は義務を、第三者に譲渡し、又は委任し、もしくは承継及び下請けさせてはならない。ただし、あらかじめ甲の書面による承諾を得た場合は、この限りでない。</w:t>
      </w:r>
    </w:p>
    <w:p w:rsidR="00705A17" w:rsidRDefault="00705A17" w:rsidP="0091093F">
      <w:r>
        <w:rPr>
          <w:rFonts w:hint="eastAsia"/>
        </w:rPr>
        <w:t>（不測事態の発生）</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075416" w:rsidRDefault="00705A17" w:rsidP="00075416">
      <w:pPr>
        <w:ind w:left="210" w:hangingChars="100" w:hanging="210"/>
      </w:pPr>
      <w:r>
        <w:rPr>
          <w:rFonts w:hint="eastAsia"/>
        </w:rPr>
        <w:t>第１</w:t>
      </w:r>
      <w:r w:rsidR="00FF42D5">
        <w:rPr>
          <w:rFonts w:hint="eastAsia"/>
        </w:rPr>
        <w:t>２</w:t>
      </w:r>
      <w:r>
        <w:rPr>
          <w:rFonts w:hint="eastAsia"/>
        </w:rPr>
        <w:t>条　乙は商品の販売にあたって、次の各号に掲げる事態が発生したときは、直ちに、</w:t>
      </w:r>
      <w:r w:rsidR="00075416">
        <w:rPr>
          <w:rFonts w:hint="eastAsia"/>
        </w:rPr>
        <w:t>甲に対し</w:t>
      </w:r>
      <w:r>
        <w:rPr>
          <w:rFonts w:hint="eastAsia"/>
        </w:rPr>
        <w:t>、理由を付した書面をもって報告しなければならない。</w:t>
      </w:r>
      <w:r w:rsidR="00075416">
        <w:rPr>
          <w:rFonts w:hint="eastAsia"/>
        </w:rPr>
        <w:tab/>
      </w:r>
      <w:r w:rsidR="00075416">
        <w:rPr>
          <w:rFonts w:hint="eastAsia"/>
        </w:rPr>
        <w:tab/>
      </w:r>
      <w:r w:rsidR="00075416">
        <w:rPr>
          <w:rFonts w:hint="eastAsia"/>
        </w:rPr>
        <w:tab/>
      </w:r>
    </w:p>
    <w:p w:rsidR="003E235B" w:rsidRDefault="00705A17" w:rsidP="00075416">
      <w:pPr>
        <w:ind w:leftChars="100" w:left="210"/>
      </w:pPr>
      <w:r>
        <w:rPr>
          <w:rFonts w:hint="eastAsia"/>
        </w:rPr>
        <w:t>（</w:t>
      </w:r>
      <w:r>
        <w:rPr>
          <w:rFonts w:hint="eastAsia"/>
        </w:rPr>
        <w:t>1</w:t>
      </w:r>
      <w:r>
        <w:rPr>
          <w:rFonts w:hint="eastAsia"/>
        </w:rPr>
        <w:t>）</w:t>
      </w:r>
      <w:r w:rsidR="003E235B">
        <w:rPr>
          <w:rFonts w:hint="eastAsia"/>
        </w:rPr>
        <w:t>自動販売機</w:t>
      </w:r>
      <w:r>
        <w:rPr>
          <w:rFonts w:hint="eastAsia"/>
        </w:rPr>
        <w:t>の全部又は一部を休止する必要が生じた場合</w:t>
      </w:r>
      <w:r w:rsidR="00075416">
        <w:rPr>
          <w:rFonts w:hint="eastAsia"/>
        </w:rPr>
        <w:tab/>
      </w:r>
      <w:r w:rsidR="00075416">
        <w:rPr>
          <w:rFonts w:hint="eastAsia"/>
        </w:rPr>
        <w:tab/>
      </w:r>
      <w:r w:rsidR="00075416">
        <w:rPr>
          <w:rFonts w:hint="eastAsia"/>
        </w:rPr>
        <w:tab/>
      </w:r>
    </w:p>
    <w:p w:rsidR="00075416" w:rsidRDefault="00705A17" w:rsidP="00075416">
      <w:pPr>
        <w:ind w:leftChars="100" w:left="210"/>
      </w:pPr>
      <w:r>
        <w:rPr>
          <w:rFonts w:hint="eastAsia"/>
        </w:rPr>
        <w:t>（</w:t>
      </w:r>
      <w:r>
        <w:rPr>
          <w:rFonts w:hint="eastAsia"/>
        </w:rPr>
        <w:t>2</w:t>
      </w:r>
      <w:r>
        <w:rPr>
          <w:rFonts w:hint="eastAsia"/>
        </w:rPr>
        <w:t>）</w:t>
      </w:r>
      <w:r w:rsidR="003E235B">
        <w:rPr>
          <w:rFonts w:hint="eastAsia"/>
        </w:rPr>
        <w:t>自動販売機</w:t>
      </w:r>
      <w:r>
        <w:rPr>
          <w:rFonts w:hint="eastAsia"/>
        </w:rPr>
        <w:t>に関して、事故が発生した場合</w:t>
      </w:r>
      <w:r w:rsidR="00075416">
        <w:rPr>
          <w:rFonts w:hint="eastAsia"/>
        </w:rPr>
        <w:tab/>
      </w:r>
      <w:r w:rsidR="00075416">
        <w:rPr>
          <w:rFonts w:hint="eastAsia"/>
        </w:rPr>
        <w:tab/>
      </w:r>
      <w:r w:rsidR="00075416">
        <w:rPr>
          <w:rFonts w:hint="eastAsia"/>
        </w:rPr>
        <w:tab/>
      </w:r>
      <w:r w:rsidR="00075416">
        <w:rPr>
          <w:rFonts w:hint="eastAsia"/>
        </w:rPr>
        <w:tab/>
      </w:r>
    </w:p>
    <w:p w:rsidR="00075416" w:rsidRDefault="00705A17" w:rsidP="00075416">
      <w:pPr>
        <w:ind w:leftChars="100" w:left="210"/>
      </w:pPr>
      <w:r>
        <w:rPr>
          <w:rFonts w:hint="eastAsia"/>
        </w:rPr>
        <w:t>（</w:t>
      </w:r>
      <w:r>
        <w:rPr>
          <w:rFonts w:hint="eastAsia"/>
        </w:rPr>
        <w:t>3</w:t>
      </w:r>
      <w:r>
        <w:rPr>
          <w:rFonts w:hint="eastAsia"/>
        </w:rPr>
        <w:t xml:space="preserve">）乙の責めに帰すべき理由により施設等を棄損した場合　　</w:t>
      </w:r>
      <w:r w:rsidR="00075416">
        <w:rPr>
          <w:rFonts w:hint="eastAsia"/>
        </w:rPr>
        <w:tab/>
      </w:r>
      <w:r w:rsidR="00075416">
        <w:rPr>
          <w:rFonts w:hint="eastAsia"/>
        </w:rPr>
        <w:tab/>
      </w:r>
    </w:p>
    <w:p w:rsidR="00075416" w:rsidRDefault="00705A17" w:rsidP="00075416">
      <w:pPr>
        <w:ind w:leftChars="100" w:left="210"/>
      </w:pPr>
      <w:r>
        <w:rPr>
          <w:rFonts w:hint="eastAsia"/>
        </w:rPr>
        <w:t>（</w:t>
      </w:r>
      <w:r>
        <w:rPr>
          <w:rFonts w:hint="eastAsia"/>
        </w:rPr>
        <w:t>4</w:t>
      </w:r>
      <w:r>
        <w:rPr>
          <w:rFonts w:hint="eastAsia"/>
        </w:rPr>
        <w:t>）その他業務の履行ができないことが明らかのなった場合</w:t>
      </w:r>
      <w:r w:rsidR="00075416">
        <w:rPr>
          <w:rFonts w:hint="eastAsia"/>
        </w:rPr>
        <w:tab/>
      </w:r>
      <w:r w:rsidR="00075416">
        <w:rPr>
          <w:rFonts w:hint="eastAsia"/>
        </w:rPr>
        <w:tab/>
      </w:r>
      <w:r w:rsidR="00075416">
        <w:rPr>
          <w:rFonts w:hint="eastAsia"/>
        </w:rPr>
        <w:tab/>
      </w:r>
    </w:p>
    <w:p w:rsidR="00705A17" w:rsidRDefault="00705A17" w:rsidP="003C2C8B">
      <w:r>
        <w:rPr>
          <w:rFonts w:hint="eastAsia"/>
        </w:rPr>
        <w:t>（損害の賠償）</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F68E5" w:rsidRDefault="00705A17" w:rsidP="003C2C8B">
      <w:pPr>
        <w:ind w:left="210" w:hangingChars="100" w:hanging="210"/>
      </w:pPr>
      <w:r>
        <w:rPr>
          <w:rFonts w:hint="eastAsia"/>
        </w:rPr>
        <w:t>第１</w:t>
      </w:r>
      <w:r w:rsidR="002E2093">
        <w:rPr>
          <w:rFonts w:hint="eastAsia"/>
        </w:rPr>
        <w:t>１</w:t>
      </w:r>
      <w:r>
        <w:rPr>
          <w:rFonts w:hint="eastAsia"/>
        </w:rPr>
        <w:t>条　乙は、前条の規定により甲及び第三者に損害を与えたときは、乙の負担においてその損害を賠償しなければならない。</w:t>
      </w:r>
      <w:r w:rsidR="009F68E5">
        <w:rPr>
          <w:rFonts w:hint="eastAsia"/>
        </w:rPr>
        <w:tab/>
      </w:r>
      <w:r w:rsidR="009F68E5">
        <w:rPr>
          <w:rFonts w:hint="eastAsia"/>
        </w:rPr>
        <w:tab/>
      </w:r>
      <w:r w:rsidR="009F68E5">
        <w:rPr>
          <w:rFonts w:hint="eastAsia"/>
        </w:rPr>
        <w:tab/>
      </w:r>
      <w:r>
        <w:rPr>
          <w:rFonts w:hint="eastAsia"/>
        </w:rPr>
        <w:tab/>
      </w:r>
      <w:r>
        <w:rPr>
          <w:rFonts w:hint="eastAsia"/>
        </w:rPr>
        <w:tab/>
      </w:r>
      <w:r w:rsidR="009F68E5">
        <w:rPr>
          <w:rFonts w:hint="eastAsia"/>
        </w:rPr>
        <w:tab/>
      </w:r>
    </w:p>
    <w:p w:rsidR="00705A17" w:rsidRDefault="00705A17" w:rsidP="009F68E5">
      <w:pPr>
        <w:ind w:left="210" w:hangingChars="100" w:hanging="210"/>
      </w:pPr>
      <w:r>
        <w:rPr>
          <w:rFonts w:hint="eastAsia"/>
        </w:rPr>
        <w:t>（契約の解除等）</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3C2C8B" w:rsidRDefault="00705A17" w:rsidP="003C2C8B">
      <w:pPr>
        <w:ind w:left="315" w:hangingChars="150" w:hanging="315"/>
      </w:pPr>
      <w:r>
        <w:rPr>
          <w:rFonts w:hint="eastAsia"/>
        </w:rPr>
        <w:t>第１</w:t>
      </w:r>
      <w:r w:rsidR="002E2093">
        <w:rPr>
          <w:rFonts w:hint="eastAsia"/>
        </w:rPr>
        <w:t>２</w:t>
      </w:r>
      <w:r>
        <w:rPr>
          <w:rFonts w:hint="eastAsia"/>
        </w:rPr>
        <w:t xml:space="preserve">条　</w:t>
      </w:r>
      <w:r w:rsidR="00FA1F7F">
        <w:rPr>
          <w:rFonts w:hint="eastAsia"/>
        </w:rPr>
        <w:t>次の各号のいずれかに該当するときは、甲は</w:t>
      </w:r>
      <w:r>
        <w:rPr>
          <w:rFonts w:hint="eastAsia"/>
        </w:rPr>
        <w:t>、</w:t>
      </w:r>
      <w:r w:rsidR="00FA1F7F">
        <w:rPr>
          <w:rFonts w:hint="eastAsia"/>
        </w:rPr>
        <w:t>直ちに</w:t>
      </w:r>
      <w:r>
        <w:rPr>
          <w:rFonts w:hint="eastAsia"/>
        </w:rPr>
        <w:t>契約を解除することができる。</w:t>
      </w:r>
      <w:r w:rsidR="003C2C8B">
        <w:rPr>
          <w:rFonts w:hint="eastAsia"/>
        </w:rPr>
        <w:t>⑴</w:t>
      </w:r>
      <w:r>
        <w:rPr>
          <w:rFonts w:hint="eastAsia"/>
        </w:rPr>
        <w:t xml:space="preserve">　</w:t>
      </w:r>
      <w:r w:rsidR="00FA1F7F">
        <w:rPr>
          <w:rFonts w:hint="eastAsia"/>
        </w:rPr>
        <w:t>乙がこの契約を</w:t>
      </w:r>
      <w:r w:rsidR="003C2C8B">
        <w:rPr>
          <w:rFonts w:hint="eastAsia"/>
        </w:rPr>
        <w:t>履行しないとき、又は履行する見込みがないと認められるとき。</w:t>
      </w:r>
    </w:p>
    <w:p w:rsidR="003C2C8B" w:rsidRDefault="003C2C8B" w:rsidP="003C2C8B">
      <w:pPr>
        <w:ind w:leftChars="100" w:left="210" w:firstLineChars="50" w:firstLine="105"/>
      </w:pPr>
      <w:r>
        <w:rPr>
          <w:rFonts w:hint="eastAsia"/>
        </w:rPr>
        <w:t>⑵　乙による自動販売機の管理が良好でないとき。</w:t>
      </w:r>
    </w:p>
    <w:p w:rsidR="003C2C8B" w:rsidRDefault="003C2C8B" w:rsidP="003C2C8B">
      <w:pPr>
        <w:ind w:leftChars="100" w:left="210" w:firstLineChars="50" w:firstLine="105"/>
      </w:pPr>
      <w:r>
        <w:rPr>
          <w:rFonts w:hint="eastAsia"/>
        </w:rPr>
        <w:t>⑶　広島市から甲に対する公園施設設置管理許可が取り消されたとき。</w:t>
      </w:r>
    </w:p>
    <w:p w:rsidR="009F68E5" w:rsidRDefault="003C2C8B" w:rsidP="003C2C8B">
      <w:pPr>
        <w:ind w:leftChars="100" w:left="210" w:firstLineChars="50" w:firstLine="105"/>
      </w:pPr>
      <w:r>
        <w:rPr>
          <w:rFonts w:hint="eastAsia"/>
        </w:rPr>
        <w:t>⑷　その他乙が契約条項に違反したとき。</w:t>
      </w:r>
      <w:r w:rsidR="00705A17">
        <w:rPr>
          <w:rFonts w:hint="eastAsia"/>
        </w:rPr>
        <w:t xml:space="preserve">　</w:t>
      </w:r>
      <w:r w:rsidR="009F68E5">
        <w:rPr>
          <w:rFonts w:hint="eastAsia"/>
        </w:rPr>
        <w:tab/>
      </w:r>
      <w:r w:rsidR="009F68E5">
        <w:rPr>
          <w:rFonts w:hint="eastAsia"/>
        </w:rPr>
        <w:tab/>
      </w:r>
      <w:r w:rsidR="009F68E5">
        <w:rPr>
          <w:rFonts w:hint="eastAsia"/>
        </w:rPr>
        <w:tab/>
      </w:r>
      <w:r w:rsidR="009F68E5">
        <w:rPr>
          <w:rFonts w:hint="eastAsia"/>
        </w:rPr>
        <w:tab/>
      </w:r>
      <w:r>
        <w:rPr>
          <w:rFonts w:hint="eastAsia"/>
        </w:rPr>
        <w:tab/>
      </w:r>
    </w:p>
    <w:p w:rsidR="003C2C8B" w:rsidRDefault="003C2C8B" w:rsidP="003C2C8B">
      <w:pPr>
        <w:ind w:left="210" w:hangingChars="100" w:hanging="210"/>
      </w:pPr>
      <w:r>
        <w:rPr>
          <w:rFonts w:hint="eastAsia"/>
        </w:rPr>
        <w:t>２　乙は前項により契約を解除されたときは、そのときまでの販売手数料及び電気料等を甲に支払うものとする。</w:t>
      </w:r>
    </w:p>
    <w:p w:rsidR="009F68E5" w:rsidRDefault="003C2C8B" w:rsidP="009F68E5">
      <w:pPr>
        <w:ind w:left="210" w:hangingChars="100" w:hanging="210"/>
      </w:pPr>
      <w:r>
        <w:rPr>
          <w:rFonts w:hint="eastAsia"/>
        </w:rPr>
        <w:t>３　乙は、第１項の規定による契約の解除をされ、そのために損害を受けることがあっても、その損害の賠償を甲に請求することはできないものとする。</w:t>
      </w:r>
      <w:r w:rsidR="009F68E5">
        <w:rPr>
          <w:rFonts w:hint="eastAsia"/>
        </w:rPr>
        <w:tab/>
      </w:r>
    </w:p>
    <w:p w:rsidR="00705A17" w:rsidRDefault="00705A17" w:rsidP="009F68E5">
      <w:pPr>
        <w:ind w:left="210" w:hangingChars="100" w:hanging="210"/>
      </w:pPr>
      <w:r>
        <w:rPr>
          <w:rFonts w:hint="eastAsia"/>
        </w:rPr>
        <w:t>（原状回復）</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6479C" w:rsidRDefault="00705A17" w:rsidP="00C6479C">
      <w:pPr>
        <w:ind w:left="315" w:hangingChars="150" w:hanging="315"/>
      </w:pPr>
      <w:r>
        <w:rPr>
          <w:rFonts w:hint="eastAsia"/>
        </w:rPr>
        <w:t>第１</w:t>
      </w:r>
      <w:r w:rsidR="002E2093">
        <w:rPr>
          <w:rFonts w:hint="eastAsia"/>
        </w:rPr>
        <w:t>３</w:t>
      </w:r>
      <w:r>
        <w:rPr>
          <w:rFonts w:hint="eastAsia"/>
        </w:rPr>
        <w:t xml:space="preserve">条　</w:t>
      </w:r>
      <w:r w:rsidR="00C6479C">
        <w:rPr>
          <w:rFonts w:hint="eastAsia"/>
        </w:rPr>
        <w:t>契約期間が満了したとき及び前条による契約の解除をしたときは、乙は直ちに自動販売機を撤去し、施設の原状回復を行うものとする。</w:t>
      </w:r>
    </w:p>
    <w:p w:rsidR="009F68E5" w:rsidRDefault="00C6479C" w:rsidP="009F68E5">
      <w:pPr>
        <w:ind w:left="315" w:hangingChars="150" w:hanging="315"/>
      </w:pPr>
      <w:r>
        <w:rPr>
          <w:rFonts w:hint="eastAsia"/>
        </w:rPr>
        <w:t>２　前項の原状回復に係る費用は、乙の負担とする。</w:t>
      </w:r>
      <w:r w:rsidR="009F68E5">
        <w:rPr>
          <w:rFonts w:hint="eastAsia"/>
        </w:rPr>
        <w:tab/>
      </w:r>
      <w:r w:rsidR="009F68E5">
        <w:rPr>
          <w:rFonts w:hint="eastAsia"/>
        </w:rPr>
        <w:tab/>
      </w:r>
    </w:p>
    <w:p w:rsidR="00705A17" w:rsidRDefault="00705A17" w:rsidP="00705A17">
      <w:r>
        <w:rPr>
          <w:rFonts w:hint="eastAsia"/>
        </w:rPr>
        <w:t>（疑義の解決）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05A17" w:rsidRDefault="00705A17" w:rsidP="00D11ADF">
      <w:pPr>
        <w:ind w:left="210" w:hangingChars="100" w:hanging="210"/>
      </w:pPr>
      <w:r>
        <w:rPr>
          <w:rFonts w:hint="eastAsia"/>
        </w:rPr>
        <w:t>第１</w:t>
      </w:r>
      <w:r w:rsidR="002E2093">
        <w:rPr>
          <w:rFonts w:hint="eastAsia"/>
        </w:rPr>
        <w:t>４</w:t>
      </w:r>
      <w:r>
        <w:rPr>
          <w:rFonts w:hint="eastAsia"/>
        </w:rPr>
        <w:t>条　この契約に定める事項について疑義が生じた場合、又は、この契約に定めのない事項で必要がある場合は、甲及び乙が協議して定めるものとする。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r>
        <w:tab/>
      </w:r>
    </w:p>
    <w:p w:rsidR="00602007" w:rsidRDefault="00602007" w:rsidP="00705A17"/>
    <w:p w:rsidR="00486A53" w:rsidRDefault="00705A17" w:rsidP="00705A17">
      <w:r>
        <w:rPr>
          <w:rFonts w:hint="eastAsia"/>
        </w:rPr>
        <w:lastRenderedPageBreak/>
        <w:t xml:space="preserve">　</w:t>
      </w:r>
    </w:p>
    <w:p w:rsidR="00433A8C" w:rsidRDefault="00433A8C" w:rsidP="00705A17"/>
    <w:p w:rsidR="00705A17" w:rsidRDefault="00705A17" w:rsidP="00815817">
      <w:pPr>
        <w:ind w:firstLineChars="100" w:firstLine="210"/>
      </w:pPr>
      <w:r>
        <w:rPr>
          <w:rFonts w:hint="eastAsia"/>
        </w:rPr>
        <w:t>この契約を証するため、本書２通を作成し、甲・乙記名押印のうえ、各その</w:t>
      </w:r>
      <w:r w:rsidR="00602007">
        <w:rPr>
          <w:rFonts w:hint="eastAsia"/>
        </w:rPr>
        <w:t>１</w:t>
      </w:r>
      <w:r>
        <w:rPr>
          <w:rFonts w:hint="eastAsia"/>
        </w:rPr>
        <w:t>通を保有する。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05A17" w:rsidRDefault="00705A17" w:rsidP="00705A17">
      <w:r>
        <w:tab/>
      </w:r>
      <w:r>
        <w:tab/>
      </w:r>
      <w:r>
        <w:tab/>
      </w:r>
      <w:r>
        <w:tab/>
      </w:r>
      <w:r>
        <w:tab/>
      </w:r>
      <w:r>
        <w:tab/>
      </w:r>
      <w:r>
        <w:tab/>
      </w:r>
      <w:r>
        <w:tab/>
      </w:r>
    </w:p>
    <w:p w:rsidR="00705A17" w:rsidRDefault="00705A17" w:rsidP="00A86295">
      <w:pPr>
        <w:ind w:firstLineChars="300" w:firstLine="630"/>
      </w:pPr>
      <w:r>
        <w:rPr>
          <w:rFonts w:hint="eastAsia"/>
        </w:rPr>
        <w:t>平成</w:t>
      </w:r>
      <w:r w:rsidR="009F68E5">
        <w:rPr>
          <w:rFonts w:hint="eastAsia"/>
        </w:rPr>
        <w:t>３０</w:t>
      </w:r>
      <w:r>
        <w:rPr>
          <w:rFonts w:hint="eastAsia"/>
        </w:rPr>
        <w:t>年</w:t>
      </w:r>
      <w:r w:rsidR="00F47439">
        <w:rPr>
          <w:rFonts w:hint="eastAsia"/>
        </w:rPr>
        <w:t xml:space="preserve">　</w:t>
      </w:r>
      <w:r>
        <w:rPr>
          <w:rFonts w:hint="eastAsia"/>
        </w:rPr>
        <w:t>月</w:t>
      </w:r>
      <w:r w:rsidR="00F47439">
        <w:rPr>
          <w:rFonts w:hint="eastAsia"/>
        </w:rPr>
        <w:t xml:space="preserve">　　</w:t>
      </w:r>
      <w:r>
        <w:rPr>
          <w:rFonts w:hint="eastAsia"/>
        </w:rPr>
        <w:t>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p>
    <w:p w:rsidR="00705A17" w:rsidRDefault="00705A17" w:rsidP="00705A17">
      <w:r>
        <w:rPr>
          <w:rFonts w:hint="eastAsia"/>
        </w:rPr>
        <w:t xml:space="preserve">　</w:t>
      </w:r>
      <w:r w:rsidR="00A86295">
        <w:rPr>
          <w:rFonts w:hint="eastAsia"/>
        </w:rPr>
        <w:t xml:space="preserve">　　　　　　　　　　　　</w:t>
      </w:r>
      <w:r>
        <w:rPr>
          <w:rFonts w:hint="eastAsia"/>
        </w:rPr>
        <w:t xml:space="preserve">　甲　　　広島市中区基町４番４１号</w:t>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 xml:space="preserve">　　</w:t>
      </w:r>
      <w:r>
        <w:rPr>
          <w:rFonts w:hint="eastAsia"/>
        </w:rPr>
        <w:t>公益財団法人広島市みどり生きもの協会</w:t>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ab/>
      </w:r>
      <w:r w:rsidR="009F68E5">
        <w:rPr>
          <w:rFonts w:hint="eastAsia"/>
        </w:rPr>
        <w:t xml:space="preserve">　　</w:t>
      </w:r>
      <w:r>
        <w:rPr>
          <w:rFonts w:hint="eastAsia"/>
        </w:rPr>
        <w:t xml:space="preserve">理事長　　</w:t>
      </w:r>
      <w:r w:rsidR="009F68E5">
        <w:rPr>
          <w:rFonts w:hint="eastAsia"/>
        </w:rPr>
        <w:t>岡　村</w:t>
      </w:r>
      <w:r>
        <w:rPr>
          <w:rFonts w:hint="eastAsia"/>
        </w:rPr>
        <w:t xml:space="preserve">　</w:t>
      </w:r>
      <w:r w:rsidR="009F68E5">
        <w:rPr>
          <w:rFonts w:hint="eastAsia"/>
        </w:rPr>
        <w:t xml:space="preserve">　清　治</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05A17" w:rsidRDefault="00705A17" w:rsidP="00705A17">
      <w:r>
        <w:tab/>
      </w:r>
      <w:r>
        <w:tab/>
      </w:r>
      <w:r>
        <w:tab/>
      </w:r>
      <w:r>
        <w:tab/>
      </w:r>
      <w:r>
        <w:tab/>
      </w:r>
      <w:r>
        <w:tab/>
      </w:r>
      <w:r>
        <w:tab/>
      </w:r>
    </w:p>
    <w:p w:rsidR="0048126E" w:rsidRDefault="00705A17" w:rsidP="00705A17">
      <w:r>
        <w:rPr>
          <w:rFonts w:hint="eastAsia"/>
        </w:rPr>
        <w:t xml:space="preserve">　　</w:t>
      </w:r>
      <w:r w:rsidR="00A86295">
        <w:rPr>
          <w:rFonts w:hint="eastAsia"/>
        </w:rPr>
        <w:t xml:space="preserve">　　　　　　　　　　　　</w:t>
      </w:r>
      <w:r>
        <w:rPr>
          <w:rFonts w:hint="eastAsia"/>
        </w:rPr>
        <w:t xml:space="preserve">乙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8126E" w:rsidRPr="0048126E" w:rsidRDefault="0048126E" w:rsidP="0048126E"/>
    <w:sectPr w:rsidR="0048126E" w:rsidRPr="0048126E" w:rsidSect="00705A17">
      <w:pgSz w:w="11906" w:h="16838" w:code="9"/>
      <w:pgMar w:top="1247"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C4" w:rsidRDefault="000C0BC4" w:rsidP="0055378A">
      <w:r>
        <w:separator/>
      </w:r>
    </w:p>
  </w:endnote>
  <w:endnote w:type="continuationSeparator" w:id="0">
    <w:p w:rsidR="000C0BC4" w:rsidRDefault="000C0BC4" w:rsidP="0055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C4" w:rsidRDefault="000C0BC4" w:rsidP="0055378A">
      <w:r>
        <w:separator/>
      </w:r>
    </w:p>
  </w:footnote>
  <w:footnote w:type="continuationSeparator" w:id="0">
    <w:p w:rsidR="000C0BC4" w:rsidRDefault="000C0BC4" w:rsidP="00553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B7786"/>
    <w:multiLevelType w:val="hybridMultilevel"/>
    <w:tmpl w:val="E8964980"/>
    <w:lvl w:ilvl="0" w:tplc="C0364EB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39"/>
    <w:rsid w:val="00002F25"/>
    <w:rsid w:val="00007B8B"/>
    <w:rsid w:val="00011547"/>
    <w:rsid w:val="00075416"/>
    <w:rsid w:val="000C0BC4"/>
    <w:rsid w:val="0019753C"/>
    <w:rsid w:val="001A3D73"/>
    <w:rsid w:val="001A560F"/>
    <w:rsid w:val="001B0391"/>
    <w:rsid w:val="001C37FB"/>
    <w:rsid w:val="001D6E36"/>
    <w:rsid w:val="002E2093"/>
    <w:rsid w:val="003A40DE"/>
    <w:rsid w:val="003C2C8B"/>
    <w:rsid w:val="003D5101"/>
    <w:rsid w:val="003E235B"/>
    <w:rsid w:val="00410A53"/>
    <w:rsid w:val="00417F99"/>
    <w:rsid w:val="00433A8C"/>
    <w:rsid w:val="00446827"/>
    <w:rsid w:val="0048126E"/>
    <w:rsid w:val="00486A53"/>
    <w:rsid w:val="00487F71"/>
    <w:rsid w:val="004927BE"/>
    <w:rsid w:val="004A0A57"/>
    <w:rsid w:val="004C0E9A"/>
    <w:rsid w:val="004D1B41"/>
    <w:rsid w:val="004E0597"/>
    <w:rsid w:val="004E1F5C"/>
    <w:rsid w:val="004E3CFD"/>
    <w:rsid w:val="005514E7"/>
    <w:rsid w:val="0055378A"/>
    <w:rsid w:val="00602007"/>
    <w:rsid w:val="00660E39"/>
    <w:rsid w:val="006A22FD"/>
    <w:rsid w:val="006D6A0D"/>
    <w:rsid w:val="007027C2"/>
    <w:rsid w:val="00705A17"/>
    <w:rsid w:val="0078558E"/>
    <w:rsid w:val="00793F86"/>
    <w:rsid w:val="007F75C1"/>
    <w:rsid w:val="00815817"/>
    <w:rsid w:val="00821805"/>
    <w:rsid w:val="00845339"/>
    <w:rsid w:val="00881289"/>
    <w:rsid w:val="008A7856"/>
    <w:rsid w:val="008B6F50"/>
    <w:rsid w:val="0091093F"/>
    <w:rsid w:val="009A5353"/>
    <w:rsid w:val="009F68E5"/>
    <w:rsid w:val="00A353FD"/>
    <w:rsid w:val="00A81730"/>
    <w:rsid w:val="00A86295"/>
    <w:rsid w:val="00AA0A24"/>
    <w:rsid w:val="00AD7F0A"/>
    <w:rsid w:val="00B302E0"/>
    <w:rsid w:val="00B83E17"/>
    <w:rsid w:val="00B9042B"/>
    <w:rsid w:val="00C2069D"/>
    <w:rsid w:val="00C2519A"/>
    <w:rsid w:val="00C6479C"/>
    <w:rsid w:val="00C8284E"/>
    <w:rsid w:val="00CA68A1"/>
    <w:rsid w:val="00CE2286"/>
    <w:rsid w:val="00D114E2"/>
    <w:rsid w:val="00D11ADF"/>
    <w:rsid w:val="00D3160C"/>
    <w:rsid w:val="00D6681A"/>
    <w:rsid w:val="00DB257D"/>
    <w:rsid w:val="00DB79E2"/>
    <w:rsid w:val="00E2321D"/>
    <w:rsid w:val="00E4481E"/>
    <w:rsid w:val="00E56116"/>
    <w:rsid w:val="00EB2B2C"/>
    <w:rsid w:val="00F47439"/>
    <w:rsid w:val="00FA1F7F"/>
    <w:rsid w:val="00FF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928689-4677-4F52-B740-07BEB804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416"/>
    <w:pPr>
      <w:ind w:leftChars="400" w:left="840"/>
    </w:pPr>
  </w:style>
  <w:style w:type="paragraph" w:styleId="a4">
    <w:name w:val="header"/>
    <w:basedOn w:val="a"/>
    <w:link w:val="a5"/>
    <w:uiPriority w:val="99"/>
    <w:unhideWhenUsed/>
    <w:rsid w:val="0055378A"/>
    <w:pPr>
      <w:tabs>
        <w:tab w:val="center" w:pos="4252"/>
        <w:tab w:val="right" w:pos="8504"/>
      </w:tabs>
      <w:snapToGrid w:val="0"/>
    </w:pPr>
  </w:style>
  <w:style w:type="character" w:customStyle="1" w:styleId="a5">
    <w:name w:val="ヘッダー (文字)"/>
    <w:basedOn w:val="a0"/>
    <w:link w:val="a4"/>
    <w:uiPriority w:val="99"/>
    <w:rsid w:val="0055378A"/>
  </w:style>
  <w:style w:type="paragraph" w:styleId="a6">
    <w:name w:val="footer"/>
    <w:basedOn w:val="a"/>
    <w:link w:val="a7"/>
    <w:uiPriority w:val="99"/>
    <w:unhideWhenUsed/>
    <w:rsid w:val="0055378A"/>
    <w:pPr>
      <w:tabs>
        <w:tab w:val="center" w:pos="4252"/>
        <w:tab w:val="right" w:pos="8504"/>
      </w:tabs>
      <w:snapToGrid w:val="0"/>
    </w:pPr>
  </w:style>
  <w:style w:type="character" w:customStyle="1" w:styleId="a7">
    <w:name w:val="フッター (文字)"/>
    <w:basedOn w:val="a0"/>
    <w:link w:val="a6"/>
    <w:uiPriority w:val="99"/>
    <w:rsid w:val="0055378A"/>
  </w:style>
  <w:style w:type="paragraph" w:styleId="a8">
    <w:name w:val="Balloon Text"/>
    <w:basedOn w:val="a"/>
    <w:link w:val="a9"/>
    <w:uiPriority w:val="99"/>
    <w:semiHidden/>
    <w:unhideWhenUsed/>
    <w:rsid w:val="001C3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37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DB094-7E9F-4041-B60F-375999D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shokukanri-05</dc:creator>
  <cp:keywords/>
  <dc:description/>
  <cp:lastModifiedBy>shokukanri-05</cp:lastModifiedBy>
  <cp:revision>28</cp:revision>
  <cp:lastPrinted>2018-02-21T00:09:00Z</cp:lastPrinted>
  <dcterms:created xsi:type="dcterms:W3CDTF">2018-02-17T04:13:00Z</dcterms:created>
  <dcterms:modified xsi:type="dcterms:W3CDTF">2018-03-13T03:13:00Z</dcterms:modified>
</cp:coreProperties>
</file>